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E09" w:rsidRDefault="0034205D" w:rsidP="0034205D">
      <w:pPr>
        <w:pStyle w:val="a3"/>
        <w:shd w:val="clear" w:color="auto" w:fill="FFFFFF"/>
        <w:spacing w:before="0" w:beforeAutospacing="0" w:after="0" w:afterAutospacing="0"/>
        <w:ind w:firstLineChars="494" w:firstLine="2182"/>
        <w:rPr>
          <w:rFonts w:ascii="仿宋" w:eastAsia="仿宋" w:hAnsi="仿宋" w:cs="仿宋"/>
          <w:b/>
          <w:color w:val="333333"/>
          <w:sz w:val="30"/>
          <w:szCs w:val="30"/>
        </w:rPr>
      </w:pPr>
      <w:bookmarkStart w:id="0" w:name="_GoBack"/>
      <w:bookmarkEnd w:id="0"/>
      <w:r>
        <w:rPr>
          <w:rFonts w:ascii="黑体" w:eastAsia="黑体" w:hAnsi="黑体" w:cs="黑体" w:hint="eastAsia"/>
          <w:b/>
          <w:color w:val="333333"/>
          <w:sz w:val="44"/>
          <w:szCs w:val="44"/>
        </w:rPr>
        <w:t>四川艺术职业学院重修暂行管理办法</w:t>
      </w:r>
    </w:p>
    <w:p w:rsidR="00DC0E09" w:rsidRDefault="00DC0E09">
      <w:pPr>
        <w:pStyle w:val="a3"/>
        <w:shd w:val="clear" w:color="auto" w:fill="FFFFFF"/>
        <w:spacing w:before="0" w:beforeAutospacing="0" w:after="0" w:afterAutospacing="0"/>
        <w:ind w:firstLine="600"/>
        <w:rPr>
          <w:rFonts w:ascii="仿宋" w:eastAsia="仿宋" w:hAnsi="仿宋" w:cs="仿宋"/>
          <w:color w:val="333333"/>
          <w:sz w:val="30"/>
          <w:szCs w:val="30"/>
        </w:rPr>
      </w:pPr>
    </w:p>
    <w:p w:rsidR="00DC0E09" w:rsidRDefault="0034205D">
      <w:pPr>
        <w:pStyle w:val="a3"/>
        <w:shd w:val="clear" w:color="auto" w:fill="FFFFFF"/>
        <w:spacing w:before="0" w:beforeAutospacing="0" w:after="0" w:afterAutospacing="0"/>
        <w:ind w:firstLine="600"/>
        <w:rPr>
          <w:rFonts w:ascii="仿宋" w:eastAsia="仿宋" w:hAnsi="仿宋" w:cs="仿宋"/>
          <w:color w:val="333333"/>
          <w:sz w:val="30"/>
          <w:szCs w:val="30"/>
        </w:rPr>
      </w:pPr>
      <w:r>
        <w:rPr>
          <w:rFonts w:ascii="仿宋" w:eastAsia="仿宋" w:hAnsi="仿宋" w:cs="仿宋" w:hint="eastAsia"/>
          <w:color w:val="333333"/>
          <w:sz w:val="30"/>
          <w:szCs w:val="30"/>
        </w:rPr>
        <w:t>为规范学生课程重修管理，根据《四川艺术职业学院学生学籍管理规定》，特制定本办法。</w:t>
      </w:r>
    </w:p>
    <w:p w:rsidR="00DC0E09" w:rsidRDefault="0034205D">
      <w:pPr>
        <w:pStyle w:val="a3"/>
        <w:shd w:val="clear" w:color="auto" w:fill="FFFFFF"/>
        <w:spacing w:before="0" w:beforeAutospacing="0" w:after="0" w:afterAutospacing="0" w:line="495" w:lineRule="atLeast"/>
        <w:rPr>
          <w:rFonts w:ascii="仿宋" w:eastAsia="仿宋" w:hAnsi="仿宋" w:cs="仿宋"/>
          <w:b/>
          <w:color w:val="333333"/>
          <w:sz w:val="30"/>
          <w:szCs w:val="30"/>
        </w:rPr>
      </w:pPr>
      <w:r>
        <w:rPr>
          <w:rStyle w:val="a4"/>
          <w:rFonts w:ascii="仿宋" w:eastAsia="仿宋" w:hAnsi="仿宋" w:cs="仿宋" w:hint="eastAsia"/>
          <w:bCs w:val="0"/>
          <w:color w:val="000000"/>
          <w:sz w:val="30"/>
          <w:szCs w:val="30"/>
        </w:rPr>
        <w:t>一、适用范围</w:t>
      </w:r>
    </w:p>
    <w:p w:rsidR="00DC0E09" w:rsidRDefault="0034205D">
      <w:pPr>
        <w:pStyle w:val="a3"/>
        <w:shd w:val="clear" w:color="auto" w:fill="FFFFFF"/>
        <w:spacing w:before="0" w:beforeAutospacing="0" w:after="0" w:afterAutospacing="0" w:line="495" w:lineRule="atLeast"/>
        <w:ind w:firstLineChars="200" w:firstLine="600"/>
        <w:rPr>
          <w:rFonts w:ascii="仿宋" w:eastAsia="仿宋" w:hAnsi="仿宋" w:cs="仿宋"/>
          <w:color w:val="333333"/>
          <w:sz w:val="30"/>
          <w:szCs w:val="30"/>
        </w:rPr>
      </w:pPr>
      <w:r>
        <w:rPr>
          <w:rFonts w:ascii="仿宋" w:eastAsia="仿宋" w:hAnsi="仿宋" w:cs="仿宋" w:hint="eastAsia"/>
          <w:color w:val="000000"/>
          <w:sz w:val="30"/>
          <w:szCs w:val="30"/>
        </w:rPr>
        <w:t>（一）</w:t>
      </w:r>
      <w:r>
        <w:rPr>
          <w:rFonts w:ascii="仿宋" w:eastAsia="仿宋" w:hAnsi="仿宋" w:cs="仿宋" w:hint="eastAsia"/>
          <w:color w:val="000000"/>
          <w:sz w:val="30"/>
          <w:szCs w:val="30"/>
        </w:rPr>
        <w:t>在校生参加的所有必修和选修课程，如正常考试不及格，给予一次补考机会，补考仍不及格的课程应进行课程重修。</w:t>
      </w:r>
    </w:p>
    <w:p w:rsidR="00DC0E09" w:rsidRDefault="0034205D">
      <w:pPr>
        <w:pStyle w:val="a3"/>
        <w:shd w:val="clear" w:color="auto" w:fill="FFFFFF"/>
        <w:spacing w:before="0" w:beforeAutospacing="0" w:after="0" w:afterAutospacing="0" w:line="495" w:lineRule="atLeast"/>
        <w:ind w:firstLineChars="200" w:firstLine="600"/>
        <w:rPr>
          <w:rFonts w:ascii="仿宋" w:eastAsia="仿宋" w:hAnsi="仿宋" w:cs="仿宋"/>
          <w:color w:val="333333"/>
          <w:sz w:val="30"/>
          <w:szCs w:val="30"/>
        </w:rPr>
      </w:pPr>
      <w:r>
        <w:rPr>
          <w:rFonts w:ascii="仿宋" w:eastAsia="仿宋" w:hAnsi="仿宋" w:cs="仿宋" w:hint="eastAsia"/>
          <w:color w:val="000000"/>
          <w:sz w:val="30"/>
          <w:szCs w:val="30"/>
        </w:rPr>
        <w:t>（二）</w:t>
      </w:r>
      <w:r>
        <w:rPr>
          <w:rFonts w:ascii="仿宋" w:eastAsia="仿宋" w:hAnsi="仿宋" w:cs="仿宋" w:hint="eastAsia"/>
          <w:color w:val="000000"/>
          <w:sz w:val="30"/>
          <w:szCs w:val="30"/>
        </w:rPr>
        <w:t> </w:t>
      </w:r>
      <w:r>
        <w:rPr>
          <w:rFonts w:ascii="仿宋" w:eastAsia="仿宋" w:hAnsi="仿宋" w:cs="仿宋" w:hint="eastAsia"/>
          <w:color w:val="000000"/>
          <w:sz w:val="30"/>
          <w:szCs w:val="30"/>
        </w:rPr>
        <w:t>下学期相关专业开设有相同的课程的，学生可以申请跟班重修。</w:t>
      </w:r>
    </w:p>
    <w:p w:rsidR="00DC0E09" w:rsidRDefault="0034205D">
      <w:pPr>
        <w:pStyle w:val="a3"/>
        <w:shd w:val="clear" w:color="auto" w:fill="FFFFFF"/>
        <w:spacing w:before="0" w:beforeAutospacing="0" w:after="0" w:afterAutospacing="0" w:line="495" w:lineRule="atLeast"/>
        <w:ind w:firstLineChars="200" w:firstLine="600"/>
        <w:rPr>
          <w:rFonts w:ascii="仿宋" w:eastAsia="仿宋" w:hAnsi="仿宋" w:cs="仿宋"/>
          <w:color w:val="333333"/>
          <w:sz w:val="30"/>
          <w:szCs w:val="30"/>
        </w:rPr>
      </w:pPr>
      <w:r>
        <w:rPr>
          <w:rFonts w:ascii="仿宋" w:eastAsia="仿宋" w:hAnsi="仿宋" w:cs="仿宋" w:hint="eastAsia"/>
          <w:color w:val="000000"/>
          <w:sz w:val="30"/>
          <w:szCs w:val="30"/>
        </w:rPr>
        <w:t>（三）</w:t>
      </w:r>
      <w:r>
        <w:rPr>
          <w:rFonts w:ascii="仿宋" w:eastAsia="仿宋" w:hAnsi="仿宋" w:cs="仿宋" w:hint="eastAsia"/>
          <w:color w:val="000000"/>
          <w:sz w:val="30"/>
          <w:szCs w:val="30"/>
        </w:rPr>
        <w:t> </w:t>
      </w:r>
      <w:r>
        <w:rPr>
          <w:rFonts w:ascii="仿宋" w:eastAsia="仿宋" w:hAnsi="仿宋" w:cs="仿宋" w:hint="eastAsia"/>
          <w:color w:val="000000"/>
          <w:sz w:val="30"/>
          <w:szCs w:val="30"/>
        </w:rPr>
        <w:t>在正常考试中无故缺考或考试违纪、舞弊的不予补考，直接进入重修程序。</w:t>
      </w:r>
    </w:p>
    <w:p w:rsidR="00DC0E09" w:rsidRDefault="0034205D">
      <w:pPr>
        <w:pStyle w:val="a3"/>
        <w:shd w:val="clear" w:color="auto" w:fill="FFFFFF"/>
        <w:spacing w:before="0" w:beforeAutospacing="0" w:after="0" w:afterAutospacing="0" w:line="495" w:lineRule="atLeast"/>
        <w:ind w:firstLineChars="200" w:firstLine="600"/>
        <w:rPr>
          <w:rFonts w:ascii="仿宋" w:eastAsia="仿宋" w:hAnsi="仿宋" w:cs="仿宋"/>
          <w:color w:val="333333"/>
          <w:sz w:val="30"/>
          <w:szCs w:val="30"/>
        </w:rPr>
      </w:pPr>
      <w:r>
        <w:rPr>
          <w:rFonts w:ascii="仿宋" w:eastAsia="仿宋" w:hAnsi="仿宋" w:cs="仿宋" w:hint="eastAsia"/>
          <w:color w:val="000000"/>
          <w:sz w:val="30"/>
          <w:szCs w:val="30"/>
        </w:rPr>
        <w:t>（四）</w:t>
      </w:r>
      <w:r>
        <w:rPr>
          <w:rFonts w:ascii="仿宋" w:eastAsia="仿宋" w:hAnsi="仿宋" w:cs="仿宋" w:hint="eastAsia"/>
          <w:color w:val="000000"/>
          <w:sz w:val="30"/>
          <w:szCs w:val="30"/>
        </w:rPr>
        <w:t> </w:t>
      </w:r>
      <w:r>
        <w:rPr>
          <w:rFonts w:ascii="仿宋" w:eastAsia="仿宋" w:hAnsi="仿宋" w:cs="仿宋" w:hint="eastAsia"/>
          <w:color w:val="333333"/>
          <w:sz w:val="30"/>
          <w:szCs w:val="30"/>
        </w:rPr>
        <w:t>重修课程考核不及格，应再次报名重修，直至该门课程考核通过。</w:t>
      </w:r>
    </w:p>
    <w:p w:rsidR="00DC0E09" w:rsidRDefault="0034205D">
      <w:pPr>
        <w:pStyle w:val="a3"/>
        <w:shd w:val="clear" w:color="auto" w:fill="FFFFFF"/>
        <w:spacing w:before="0" w:beforeAutospacing="0" w:after="0" w:afterAutospacing="0" w:line="495" w:lineRule="atLeast"/>
        <w:ind w:firstLineChars="200" w:firstLine="600"/>
        <w:rPr>
          <w:rFonts w:ascii="仿宋" w:eastAsia="仿宋" w:hAnsi="仿宋" w:cs="仿宋"/>
          <w:color w:val="333333"/>
          <w:sz w:val="30"/>
          <w:szCs w:val="30"/>
        </w:rPr>
      </w:pPr>
      <w:r>
        <w:rPr>
          <w:rFonts w:ascii="仿宋" w:eastAsia="仿宋" w:hAnsi="仿宋" w:cs="仿宋" w:hint="eastAsia"/>
          <w:color w:val="000000"/>
          <w:sz w:val="30"/>
          <w:szCs w:val="30"/>
        </w:rPr>
        <w:t>（五）</w:t>
      </w:r>
      <w:r>
        <w:rPr>
          <w:rFonts w:ascii="仿宋" w:eastAsia="仿宋" w:hAnsi="仿宋" w:cs="仿宋" w:hint="eastAsia"/>
          <w:color w:val="000000"/>
          <w:sz w:val="30"/>
          <w:szCs w:val="30"/>
        </w:rPr>
        <w:t> </w:t>
      </w:r>
      <w:r>
        <w:rPr>
          <w:rFonts w:ascii="仿宋" w:eastAsia="仿宋" w:hAnsi="仿宋" w:cs="仿宋" w:hint="eastAsia"/>
          <w:color w:val="000000"/>
          <w:sz w:val="30"/>
          <w:szCs w:val="30"/>
        </w:rPr>
        <w:t>独立开设实践性环节不及格的，直接进入重修程序，如顶岗实习等。</w:t>
      </w:r>
    </w:p>
    <w:p w:rsidR="00DC0E09" w:rsidRDefault="0034205D">
      <w:pPr>
        <w:pStyle w:val="a3"/>
        <w:shd w:val="clear" w:color="auto" w:fill="FFFFFF"/>
        <w:spacing w:before="0" w:beforeAutospacing="0" w:after="0" w:afterAutospacing="0" w:line="495" w:lineRule="atLeast"/>
        <w:rPr>
          <w:rFonts w:ascii="仿宋" w:eastAsia="仿宋" w:hAnsi="仿宋" w:cs="仿宋"/>
          <w:b/>
          <w:color w:val="333333"/>
          <w:sz w:val="30"/>
          <w:szCs w:val="30"/>
        </w:rPr>
      </w:pPr>
      <w:r>
        <w:rPr>
          <w:rStyle w:val="a4"/>
          <w:rFonts w:ascii="仿宋" w:eastAsia="仿宋" w:hAnsi="仿宋" w:cs="仿宋" w:hint="eastAsia"/>
          <w:bCs w:val="0"/>
          <w:color w:val="000000"/>
          <w:sz w:val="30"/>
          <w:szCs w:val="30"/>
        </w:rPr>
        <w:t>二、重修与考试</w:t>
      </w:r>
    </w:p>
    <w:p w:rsidR="00DC0E09" w:rsidRDefault="0034205D">
      <w:pPr>
        <w:pStyle w:val="a3"/>
        <w:shd w:val="clear" w:color="auto" w:fill="FFFFFF"/>
        <w:spacing w:before="0" w:beforeAutospacing="0" w:after="0" w:afterAutospacing="0" w:line="495" w:lineRule="atLeast"/>
        <w:ind w:firstLineChars="200" w:firstLine="600"/>
        <w:rPr>
          <w:rFonts w:ascii="仿宋" w:eastAsia="仿宋" w:hAnsi="仿宋" w:cs="仿宋"/>
          <w:color w:val="333333"/>
          <w:sz w:val="30"/>
          <w:szCs w:val="30"/>
        </w:rPr>
      </w:pPr>
      <w:r>
        <w:rPr>
          <w:rFonts w:ascii="仿宋" w:eastAsia="仿宋" w:hAnsi="仿宋" w:cs="仿宋" w:hint="eastAsia"/>
          <w:color w:val="000000"/>
          <w:sz w:val="30"/>
          <w:szCs w:val="30"/>
        </w:rPr>
        <w:t>（一）</w:t>
      </w:r>
      <w:r>
        <w:rPr>
          <w:rFonts w:ascii="仿宋" w:eastAsia="仿宋" w:hAnsi="仿宋" w:cs="仿宋" w:hint="eastAsia"/>
          <w:color w:val="000000"/>
          <w:sz w:val="30"/>
          <w:szCs w:val="30"/>
        </w:rPr>
        <w:t>学生重修课程与本学期在修课程有冲突的，由学生自行根据管理办法文件相关要求，及时与任课教师协商重修课程的部分内容免听。</w:t>
      </w:r>
    </w:p>
    <w:p w:rsidR="00DC0E09" w:rsidRDefault="0034205D">
      <w:pPr>
        <w:pStyle w:val="a3"/>
        <w:shd w:val="clear" w:color="auto" w:fill="FFFFFF"/>
        <w:spacing w:before="0" w:beforeAutospacing="0" w:after="0" w:afterAutospacing="0" w:line="495" w:lineRule="atLeast"/>
        <w:ind w:firstLineChars="200" w:firstLine="600"/>
        <w:rPr>
          <w:rFonts w:ascii="仿宋" w:eastAsia="仿宋" w:hAnsi="仿宋" w:cs="仿宋"/>
          <w:color w:val="333333"/>
          <w:sz w:val="30"/>
          <w:szCs w:val="30"/>
        </w:rPr>
      </w:pPr>
      <w:r>
        <w:rPr>
          <w:rFonts w:ascii="仿宋" w:eastAsia="仿宋" w:hAnsi="仿宋" w:cs="仿宋" w:hint="eastAsia"/>
          <w:color w:val="000000"/>
          <w:sz w:val="30"/>
          <w:szCs w:val="30"/>
        </w:rPr>
        <w:t>（二）</w:t>
      </w:r>
      <w:r>
        <w:rPr>
          <w:rFonts w:ascii="仿宋" w:eastAsia="仿宋" w:hAnsi="仿宋" w:cs="仿宋" w:hint="eastAsia"/>
          <w:color w:val="000000"/>
          <w:sz w:val="30"/>
          <w:szCs w:val="30"/>
        </w:rPr>
        <w:t>学生跟班重修上课结束后，应跟班考试。考试时间及地点与所</w:t>
      </w:r>
      <w:proofErr w:type="gramStart"/>
      <w:r>
        <w:rPr>
          <w:rFonts w:ascii="仿宋" w:eastAsia="仿宋" w:hAnsi="仿宋" w:cs="仿宋" w:hint="eastAsia"/>
          <w:color w:val="000000"/>
          <w:sz w:val="30"/>
          <w:szCs w:val="30"/>
        </w:rPr>
        <w:t>跟</w:t>
      </w:r>
      <w:r>
        <w:rPr>
          <w:rStyle w:val="a4"/>
          <w:rFonts w:ascii="仿宋" w:eastAsia="仿宋" w:hAnsi="仿宋" w:cs="仿宋" w:hint="eastAsia"/>
          <w:b w:val="0"/>
          <w:color w:val="000000"/>
          <w:sz w:val="30"/>
          <w:szCs w:val="30"/>
        </w:rPr>
        <w:t>教学</w:t>
      </w:r>
      <w:proofErr w:type="gramEnd"/>
      <w:r>
        <w:rPr>
          <w:rStyle w:val="a4"/>
          <w:rFonts w:ascii="仿宋" w:eastAsia="仿宋" w:hAnsi="仿宋" w:cs="仿宋" w:hint="eastAsia"/>
          <w:b w:val="0"/>
          <w:color w:val="000000"/>
          <w:sz w:val="30"/>
          <w:szCs w:val="30"/>
        </w:rPr>
        <w:t>班</w:t>
      </w:r>
      <w:r>
        <w:rPr>
          <w:rFonts w:ascii="仿宋" w:eastAsia="仿宋" w:hAnsi="仿宋" w:cs="仿宋" w:hint="eastAsia"/>
          <w:color w:val="000000"/>
          <w:sz w:val="30"/>
          <w:szCs w:val="30"/>
        </w:rPr>
        <w:t>一致。</w:t>
      </w:r>
    </w:p>
    <w:p w:rsidR="00DC0E09" w:rsidRDefault="0034205D">
      <w:pPr>
        <w:pStyle w:val="a3"/>
        <w:shd w:val="clear" w:color="auto" w:fill="FFFFFF"/>
        <w:spacing w:before="0" w:beforeAutospacing="0" w:after="0" w:afterAutospacing="0"/>
        <w:rPr>
          <w:rFonts w:ascii="仿宋" w:eastAsia="仿宋" w:hAnsi="仿宋" w:cs="仿宋"/>
          <w:color w:val="333333"/>
          <w:sz w:val="30"/>
          <w:szCs w:val="30"/>
        </w:rPr>
      </w:pPr>
      <w:r>
        <w:rPr>
          <w:rFonts w:ascii="仿宋" w:eastAsia="仿宋" w:hAnsi="仿宋" w:cs="仿宋" w:hint="eastAsia"/>
          <w:color w:val="333333"/>
          <w:sz w:val="30"/>
          <w:szCs w:val="30"/>
        </w:rPr>
        <w:t>三、</w:t>
      </w:r>
      <w:r>
        <w:rPr>
          <w:rFonts w:ascii="仿宋" w:eastAsia="仿宋" w:hAnsi="仿宋" w:cs="仿宋" w:hint="eastAsia"/>
          <w:color w:val="333333"/>
          <w:sz w:val="30"/>
          <w:szCs w:val="30"/>
        </w:rPr>
        <w:t>重修申请</w:t>
      </w:r>
      <w:r>
        <w:rPr>
          <w:rFonts w:ascii="仿宋" w:eastAsia="仿宋" w:hAnsi="仿宋" w:cs="仿宋" w:hint="eastAsia"/>
          <w:color w:val="333333"/>
          <w:sz w:val="30"/>
          <w:szCs w:val="30"/>
        </w:rPr>
        <w:t>流程</w:t>
      </w:r>
    </w:p>
    <w:p w:rsidR="00DC0E09" w:rsidRDefault="0034205D">
      <w:pPr>
        <w:pStyle w:val="a3"/>
        <w:shd w:val="clear" w:color="auto" w:fill="FFFFFF"/>
        <w:spacing w:before="0" w:beforeAutospacing="0" w:after="0" w:afterAutospacing="0"/>
        <w:ind w:firstLineChars="150" w:firstLine="450"/>
        <w:rPr>
          <w:rFonts w:ascii="仿宋" w:eastAsia="仿宋" w:hAnsi="仿宋" w:cs="仿宋"/>
          <w:color w:val="333333"/>
          <w:sz w:val="30"/>
          <w:szCs w:val="30"/>
        </w:rPr>
      </w:pPr>
      <w:r>
        <w:rPr>
          <w:rFonts w:ascii="仿宋" w:eastAsia="仿宋" w:hAnsi="仿宋" w:cs="仿宋" w:hint="eastAsia"/>
          <w:color w:val="333333"/>
          <w:sz w:val="30"/>
          <w:szCs w:val="30"/>
        </w:rPr>
        <w:t>（一）重修学生向所在院系提出重修申请，填写并提交《重修申请表》。重修申请报名时间以教务处通知为准。</w:t>
      </w:r>
    </w:p>
    <w:p w:rsidR="00DC0E09" w:rsidRDefault="0034205D">
      <w:pPr>
        <w:pStyle w:val="a3"/>
        <w:shd w:val="clear" w:color="auto" w:fill="FFFFFF"/>
        <w:spacing w:before="0" w:beforeAutospacing="0" w:after="0" w:afterAutospacing="0"/>
        <w:ind w:firstLineChars="150" w:firstLine="450"/>
        <w:rPr>
          <w:rFonts w:ascii="仿宋" w:eastAsia="仿宋" w:hAnsi="仿宋" w:cs="仿宋"/>
          <w:color w:val="333333"/>
          <w:sz w:val="30"/>
          <w:szCs w:val="30"/>
        </w:rPr>
      </w:pPr>
      <w:r>
        <w:rPr>
          <w:rFonts w:ascii="仿宋" w:eastAsia="仿宋" w:hAnsi="仿宋" w:cs="仿宋" w:hint="eastAsia"/>
          <w:color w:val="333333"/>
          <w:sz w:val="30"/>
          <w:szCs w:val="30"/>
        </w:rPr>
        <w:t>（二）各院系将重修申请名单汇总后，报教务处审核。</w:t>
      </w:r>
    </w:p>
    <w:p w:rsidR="00DC0E09" w:rsidRDefault="0034205D">
      <w:pPr>
        <w:pStyle w:val="a3"/>
        <w:shd w:val="clear" w:color="auto" w:fill="FFFFFF"/>
        <w:spacing w:before="0" w:beforeAutospacing="0" w:after="0" w:afterAutospacing="0"/>
        <w:ind w:firstLineChars="150" w:firstLine="450"/>
        <w:rPr>
          <w:rFonts w:ascii="仿宋" w:eastAsia="仿宋" w:hAnsi="仿宋" w:cs="仿宋"/>
          <w:color w:val="333333"/>
          <w:sz w:val="30"/>
          <w:szCs w:val="30"/>
        </w:rPr>
      </w:pPr>
      <w:r>
        <w:rPr>
          <w:rFonts w:ascii="仿宋" w:eastAsia="仿宋" w:hAnsi="仿宋" w:cs="仿宋" w:hint="eastAsia"/>
          <w:color w:val="333333"/>
          <w:sz w:val="30"/>
          <w:szCs w:val="30"/>
        </w:rPr>
        <w:t>（三）教务处公布重修学生名单，学生方可在下一学期参加课程的修读。</w:t>
      </w:r>
    </w:p>
    <w:p w:rsidR="00DC0E09" w:rsidRDefault="0034205D">
      <w:pPr>
        <w:pStyle w:val="a3"/>
        <w:shd w:val="clear" w:color="auto" w:fill="FFFFFF"/>
        <w:spacing w:before="0" w:beforeAutospacing="0" w:after="0" w:afterAutospacing="0"/>
        <w:rPr>
          <w:rFonts w:ascii="仿宋" w:eastAsia="仿宋" w:hAnsi="仿宋" w:cs="仿宋"/>
          <w:color w:val="333333"/>
          <w:sz w:val="30"/>
          <w:szCs w:val="30"/>
        </w:rPr>
      </w:pPr>
      <w:r>
        <w:rPr>
          <w:rFonts w:ascii="仿宋" w:eastAsia="仿宋" w:hAnsi="仿宋" w:cs="仿宋" w:hint="eastAsia"/>
          <w:b/>
          <w:bCs/>
          <w:color w:val="333333"/>
          <w:sz w:val="30"/>
          <w:szCs w:val="30"/>
        </w:rPr>
        <w:t>四、</w:t>
      </w:r>
      <w:r>
        <w:rPr>
          <w:rFonts w:ascii="仿宋" w:eastAsia="仿宋" w:hAnsi="仿宋" w:cs="仿宋" w:hint="eastAsia"/>
          <w:b/>
          <w:bCs/>
          <w:color w:val="333333"/>
          <w:sz w:val="30"/>
          <w:szCs w:val="30"/>
        </w:rPr>
        <w:t>重修</w:t>
      </w:r>
      <w:r>
        <w:rPr>
          <w:rFonts w:ascii="仿宋" w:eastAsia="仿宋" w:hAnsi="仿宋" w:cs="仿宋" w:hint="eastAsia"/>
          <w:b/>
          <w:bCs/>
          <w:color w:val="333333"/>
          <w:sz w:val="30"/>
          <w:szCs w:val="30"/>
        </w:rPr>
        <w:t>管理</w:t>
      </w:r>
    </w:p>
    <w:p w:rsidR="00DC0E09" w:rsidRDefault="0034205D">
      <w:pPr>
        <w:pStyle w:val="a3"/>
        <w:shd w:val="clear" w:color="auto" w:fill="FFFFFF"/>
        <w:spacing w:before="0" w:beforeAutospacing="0" w:after="0" w:afterAutospacing="0"/>
        <w:ind w:firstLineChars="150" w:firstLine="450"/>
        <w:rPr>
          <w:rFonts w:ascii="仿宋" w:eastAsia="仿宋" w:hAnsi="仿宋" w:cs="仿宋"/>
          <w:color w:val="333333"/>
          <w:sz w:val="30"/>
          <w:szCs w:val="30"/>
        </w:rPr>
      </w:pPr>
      <w:r>
        <w:rPr>
          <w:rFonts w:ascii="仿宋" w:eastAsia="仿宋" w:hAnsi="仿宋" w:cs="仿宋" w:hint="eastAsia"/>
          <w:color w:val="333333"/>
          <w:sz w:val="30"/>
          <w:szCs w:val="30"/>
        </w:rPr>
        <w:t>（一）办理重修手续的学生应随开课院系指定的班级和任课教师参加课程重修。原则上同一课程重修学生达到一定人数，开课</w:t>
      </w:r>
      <w:proofErr w:type="gramStart"/>
      <w:r>
        <w:rPr>
          <w:rFonts w:ascii="仿宋" w:eastAsia="仿宋" w:hAnsi="仿宋" w:cs="仿宋" w:hint="eastAsia"/>
          <w:color w:val="333333"/>
          <w:sz w:val="30"/>
          <w:szCs w:val="30"/>
        </w:rPr>
        <w:t>系部须</w:t>
      </w:r>
      <w:proofErr w:type="gramEnd"/>
      <w:r>
        <w:rPr>
          <w:rFonts w:ascii="仿宋" w:eastAsia="仿宋" w:hAnsi="仿宋" w:cs="仿宋" w:hint="eastAsia"/>
          <w:color w:val="333333"/>
          <w:sz w:val="30"/>
          <w:szCs w:val="30"/>
        </w:rPr>
        <w:t>单独开班（</w:t>
      </w:r>
      <w:r>
        <w:rPr>
          <w:rFonts w:ascii="仿宋" w:eastAsia="仿宋" w:hAnsi="仿宋" w:cs="仿宋" w:hint="eastAsia"/>
          <w:color w:val="333333"/>
          <w:sz w:val="30"/>
          <w:szCs w:val="30"/>
        </w:rPr>
        <w:t>公共文化课</w:t>
      </w:r>
      <w:r>
        <w:rPr>
          <w:rFonts w:ascii="仿宋" w:eastAsia="仿宋" w:hAnsi="仿宋" w:cs="仿宋" w:hint="eastAsia"/>
          <w:color w:val="333333"/>
          <w:sz w:val="30"/>
          <w:szCs w:val="30"/>
        </w:rPr>
        <w:t>50</w:t>
      </w:r>
      <w:r>
        <w:rPr>
          <w:rFonts w:ascii="仿宋" w:eastAsia="仿宋" w:hAnsi="仿宋" w:cs="仿宋" w:hint="eastAsia"/>
          <w:color w:val="333333"/>
          <w:sz w:val="30"/>
          <w:szCs w:val="30"/>
        </w:rPr>
        <w:t>人、</w:t>
      </w:r>
      <w:r>
        <w:rPr>
          <w:rFonts w:ascii="仿宋" w:eastAsia="仿宋" w:hAnsi="仿宋" w:cs="仿宋" w:hint="eastAsia"/>
          <w:color w:val="333333"/>
          <w:sz w:val="30"/>
          <w:szCs w:val="30"/>
        </w:rPr>
        <w:t>表演类</w:t>
      </w:r>
      <w:r>
        <w:rPr>
          <w:rFonts w:ascii="仿宋" w:eastAsia="仿宋" w:hAnsi="仿宋" w:cs="仿宋" w:hint="eastAsia"/>
          <w:color w:val="333333"/>
          <w:sz w:val="30"/>
          <w:szCs w:val="30"/>
        </w:rPr>
        <w:t>20</w:t>
      </w:r>
      <w:r>
        <w:rPr>
          <w:rFonts w:ascii="仿宋" w:eastAsia="仿宋" w:hAnsi="仿宋" w:cs="仿宋" w:hint="eastAsia"/>
          <w:color w:val="333333"/>
          <w:sz w:val="30"/>
          <w:szCs w:val="30"/>
        </w:rPr>
        <w:t>人、美术设计类</w:t>
      </w:r>
      <w:r>
        <w:rPr>
          <w:rFonts w:ascii="仿宋" w:eastAsia="仿宋" w:hAnsi="仿宋" w:cs="仿宋" w:hint="eastAsia"/>
          <w:color w:val="333333"/>
          <w:sz w:val="30"/>
          <w:szCs w:val="30"/>
        </w:rPr>
        <w:t>35</w:t>
      </w:r>
      <w:r>
        <w:rPr>
          <w:rFonts w:ascii="仿宋" w:eastAsia="仿宋" w:hAnsi="仿宋" w:cs="仿宋" w:hint="eastAsia"/>
          <w:color w:val="333333"/>
          <w:sz w:val="30"/>
          <w:szCs w:val="30"/>
        </w:rPr>
        <w:t>人、文化管理类</w:t>
      </w:r>
      <w:r>
        <w:rPr>
          <w:rFonts w:ascii="仿宋" w:eastAsia="仿宋" w:hAnsi="仿宋" w:cs="仿宋" w:hint="eastAsia"/>
          <w:color w:val="333333"/>
          <w:sz w:val="30"/>
          <w:szCs w:val="30"/>
        </w:rPr>
        <w:t>70</w:t>
      </w:r>
      <w:r>
        <w:rPr>
          <w:rFonts w:ascii="仿宋" w:eastAsia="仿宋" w:hAnsi="仿宋" w:cs="仿宋" w:hint="eastAsia"/>
          <w:color w:val="333333"/>
          <w:sz w:val="30"/>
          <w:szCs w:val="30"/>
        </w:rPr>
        <w:t>人）；未达人数的可安排分散插班跟读。</w:t>
      </w:r>
      <w:r>
        <w:rPr>
          <w:rFonts w:ascii="仿宋" w:eastAsia="仿宋" w:hAnsi="仿宋" w:cs="仿宋" w:hint="eastAsia"/>
          <w:color w:val="333333"/>
          <w:sz w:val="30"/>
          <w:szCs w:val="30"/>
        </w:rPr>
        <w:t xml:space="preserve">    </w:t>
      </w:r>
    </w:p>
    <w:p w:rsidR="00DC0E09" w:rsidRDefault="0034205D">
      <w:pPr>
        <w:pStyle w:val="a3"/>
        <w:shd w:val="clear" w:color="auto" w:fill="FFFFFF"/>
        <w:spacing w:before="0" w:beforeAutospacing="0" w:after="0" w:afterAutospacing="0"/>
        <w:ind w:firstLineChars="200" w:firstLine="600"/>
        <w:rPr>
          <w:rFonts w:ascii="仿宋" w:eastAsia="仿宋" w:hAnsi="仿宋" w:cs="仿宋"/>
          <w:color w:val="333333"/>
          <w:sz w:val="30"/>
          <w:szCs w:val="30"/>
        </w:rPr>
      </w:pPr>
      <w:proofErr w:type="gramStart"/>
      <w:r>
        <w:rPr>
          <w:rFonts w:ascii="仿宋" w:eastAsia="仿宋" w:hAnsi="仿宋" w:cs="仿宋" w:hint="eastAsia"/>
          <w:color w:val="333333"/>
          <w:sz w:val="30"/>
          <w:szCs w:val="30"/>
        </w:rPr>
        <w:lastRenderedPageBreak/>
        <w:t>若学生申请</w:t>
      </w:r>
      <w:proofErr w:type="gramEnd"/>
      <w:r>
        <w:rPr>
          <w:rFonts w:ascii="仿宋" w:eastAsia="仿宋" w:hAnsi="仿宋" w:cs="仿宋" w:hint="eastAsia"/>
          <w:color w:val="333333"/>
          <w:sz w:val="30"/>
          <w:szCs w:val="30"/>
        </w:rPr>
        <w:t>重修的课程本学期未开设或与学生本学期所修其它课程在时间安排上有冲突的，学生可在任课教师指导下，自学完成指定的学习任务。若重修课程考核与学期末课程考核有冲突的，可于学期末单独安排重修课程的考核。</w:t>
      </w:r>
    </w:p>
    <w:p w:rsidR="00DC0E09" w:rsidRDefault="0034205D">
      <w:pPr>
        <w:pStyle w:val="a3"/>
        <w:shd w:val="clear" w:color="auto" w:fill="FFFFFF"/>
        <w:spacing w:before="0" w:beforeAutospacing="0" w:after="0" w:afterAutospacing="0"/>
        <w:ind w:firstLineChars="150" w:firstLine="450"/>
        <w:rPr>
          <w:rFonts w:ascii="仿宋" w:eastAsia="仿宋" w:hAnsi="仿宋" w:cs="仿宋"/>
          <w:color w:val="333333"/>
          <w:sz w:val="30"/>
          <w:szCs w:val="30"/>
        </w:rPr>
      </w:pPr>
      <w:r>
        <w:rPr>
          <w:rFonts w:ascii="仿宋" w:eastAsia="仿宋" w:hAnsi="仿宋" w:cs="仿宋" w:hint="eastAsia"/>
          <w:color w:val="333333"/>
          <w:sz w:val="30"/>
          <w:szCs w:val="30"/>
        </w:rPr>
        <w:t>（二）原则上，每个学期学生申请重修的课程不得超过三门。</w:t>
      </w:r>
    </w:p>
    <w:p w:rsidR="00DC0E09" w:rsidRDefault="0034205D">
      <w:pPr>
        <w:pStyle w:val="a3"/>
        <w:shd w:val="clear" w:color="auto" w:fill="FFFFFF"/>
        <w:spacing w:before="0" w:beforeAutospacing="0" w:after="0" w:afterAutospacing="0"/>
        <w:ind w:firstLineChars="150" w:firstLine="450"/>
        <w:rPr>
          <w:rFonts w:ascii="仿宋" w:eastAsia="仿宋" w:hAnsi="仿宋" w:cs="仿宋"/>
          <w:color w:val="333333"/>
          <w:sz w:val="30"/>
          <w:szCs w:val="30"/>
        </w:rPr>
      </w:pPr>
      <w:r>
        <w:rPr>
          <w:rFonts w:ascii="仿宋" w:eastAsia="仿宋" w:hAnsi="仿宋" w:cs="仿宋" w:hint="eastAsia"/>
          <w:color w:val="333333"/>
          <w:sz w:val="30"/>
          <w:szCs w:val="30"/>
        </w:rPr>
        <w:t>（三）选修课考核不合格，不予补考，可以重修，也可改选其它课程。</w:t>
      </w:r>
    </w:p>
    <w:p w:rsidR="00DC0E09" w:rsidRDefault="0034205D">
      <w:pPr>
        <w:pStyle w:val="a3"/>
        <w:shd w:val="clear" w:color="auto" w:fill="FFFFFF"/>
        <w:spacing w:before="0" w:beforeAutospacing="0" w:after="0" w:afterAutospacing="0"/>
        <w:ind w:firstLineChars="150" w:firstLine="450"/>
        <w:rPr>
          <w:rFonts w:ascii="仿宋" w:eastAsia="仿宋" w:hAnsi="仿宋" w:cs="仿宋"/>
          <w:color w:val="333333"/>
          <w:sz w:val="30"/>
          <w:szCs w:val="30"/>
        </w:rPr>
      </w:pPr>
      <w:r>
        <w:rPr>
          <w:rFonts w:ascii="仿宋" w:eastAsia="仿宋" w:hAnsi="仿宋" w:cs="仿宋" w:hint="eastAsia"/>
          <w:color w:val="333333"/>
          <w:sz w:val="30"/>
          <w:szCs w:val="30"/>
        </w:rPr>
        <w:t>（四）毕业班学生在毕业学期之前仍有课程重修不合格，或毕业学期课程考试不合格（含毕业论文、毕业设计、顶岗实习），不予毕业。</w:t>
      </w:r>
    </w:p>
    <w:p w:rsidR="00DC0E09" w:rsidRDefault="0034205D">
      <w:pPr>
        <w:pStyle w:val="a3"/>
        <w:shd w:val="clear" w:color="auto" w:fill="FFFFFF"/>
        <w:spacing w:before="0" w:beforeAutospacing="0" w:after="0" w:afterAutospacing="0"/>
        <w:rPr>
          <w:rFonts w:ascii="仿宋" w:eastAsia="仿宋" w:hAnsi="仿宋" w:cs="仿宋"/>
          <w:color w:val="333333"/>
          <w:sz w:val="30"/>
          <w:szCs w:val="30"/>
        </w:rPr>
      </w:pPr>
      <w:r>
        <w:rPr>
          <w:rFonts w:ascii="仿宋" w:eastAsia="仿宋" w:hAnsi="仿宋" w:cs="仿宋" w:hint="eastAsia"/>
          <w:b/>
          <w:bCs/>
          <w:color w:val="333333"/>
          <w:sz w:val="30"/>
          <w:szCs w:val="30"/>
        </w:rPr>
        <w:t>五、</w:t>
      </w:r>
      <w:r>
        <w:rPr>
          <w:rFonts w:ascii="仿宋" w:eastAsia="仿宋" w:hAnsi="仿宋" w:cs="仿宋" w:hint="eastAsia"/>
          <w:b/>
          <w:bCs/>
          <w:color w:val="333333"/>
          <w:sz w:val="30"/>
          <w:szCs w:val="30"/>
        </w:rPr>
        <w:t>重修收费</w:t>
      </w:r>
    </w:p>
    <w:p w:rsidR="00DC0E09" w:rsidRDefault="0034205D">
      <w:pPr>
        <w:pStyle w:val="a3"/>
        <w:shd w:val="clear" w:color="auto" w:fill="FFFFFF"/>
        <w:spacing w:before="0" w:beforeAutospacing="0" w:after="0" w:afterAutospacing="0"/>
        <w:ind w:firstLineChars="200" w:firstLine="600"/>
        <w:rPr>
          <w:rFonts w:ascii="仿宋" w:eastAsia="仿宋" w:hAnsi="仿宋" w:cs="仿宋"/>
          <w:color w:val="333333"/>
          <w:sz w:val="30"/>
          <w:szCs w:val="30"/>
        </w:rPr>
      </w:pPr>
      <w:r>
        <w:rPr>
          <w:rFonts w:ascii="仿宋" w:eastAsia="仿宋" w:hAnsi="仿宋" w:cs="仿宋" w:hint="eastAsia"/>
          <w:color w:val="333333"/>
          <w:sz w:val="30"/>
          <w:szCs w:val="30"/>
        </w:rPr>
        <w:t>根据《四川省物价局、四川省财政厅、四川省教育厅关于在我省高等院校实行学分制收费改革试点的通知》，结合我院实际情况，拟定学分制收费标准如下：</w:t>
      </w:r>
    </w:p>
    <w:p w:rsidR="00DC0E09" w:rsidRDefault="0034205D">
      <w:pPr>
        <w:pStyle w:val="a3"/>
        <w:shd w:val="clear" w:color="auto" w:fill="FFFFFF"/>
        <w:spacing w:before="0" w:beforeAutospacing="0" w:after="0" w:afterAutospacing="0"/>
        <w:ind w:firstLineChars="200" w:firstLine="600"/>
        <w:rPr>
          <w:rFonts w:ascii="仿宋" w:eastAsia="仿宋" w:hAnsi="仿宋" w:cs="仿宋"/>
          <w:color w:val="333333"/>
          <w:sz w:val="30"/>
          <w:szCs w:val="30"/>
        </w:rPr>
      </w:pPr>
      <w:r>
        <w:rPr>
          <w:rFonts w:ascii="仿宋" w:eastAsia="仿宋" w:hAnsi="仿宋" w:cs="仿宋" w:hint="eastAsia"/>
          <w:color w:val="333333"/>
          <w:sz w:val="30"/>
          <w:szCs w:val="30"/>
        </w:rPr>
        <w:t>（一）公共文化课学分费：根据教育部规定高职院校公共文化课占比</w:t>
      </w:r>
      <w:r>
        <w:rPr>
          <w:rFonts w:ascii="仿宋" w:eastAsia="仿宋" w:hAnsi="仿宋" w:cs="仿宋" w:hint="eastAsia"/>
          <w:color w:val="333333"/>
          <w:sz w:val="30"/>
          <w:szCs w:val="30"/>
        </w:rPr>
        <w:t>25%</w:t>
      </w:r>
      <w:r>
        <w:rPr>
          <w:rFonts w:ascii="仿宋" w:eastAsia="仿宋" w:hAnsi="仿宋" w:cs="仿宋" w:hint="eastAsia"/>
          <w:color w:val="333333"/>
          <w:sz w:val="30"/>
          <w:szCs w:val="30"/>
        </w:rPr>
        <w:t>，以文化管理类专业学费为基数，拟定全院所有专业公共文化课学分费统一为</w:t>
      </w:r>
      <w:r>
        <w:rPr>
          <w:rFonts w:ascii="仿宋" w:eastAsia="仿宋" w:hAnsi="仿宋" w:cs="仿宋" w:hint="eastAsia"/>
          <w:color w:val="333333"/>
          <w:sz w:val="30"/>
          <w:szCs w:val="30"/>
        </w:rPr>
        <w:t>48</w:t>
      </w:r>
      <w:r>
        <w:rPr>
          <w:rFonts w:ascii="仿宋" w:eastAsia="仿宋" w:hAnsi="仿宋" w:cs="仿宋" w:hint="eastAsia"/>
          <w:color w:val="333333"/>
          <w:sz w:val="30"/>
          <w:szCs w:val="30"/>
        </w:rPr>
        <w:t>元</w:t>
      </w:r>
      <w:r>
        <w:rPr>
          <w:rFonts w:ascii="仿宋" w:eastAsia="仿宋" w:hAnsi="仿宋" w:cs="仿宋" w:hint="eastAsia"/>
          <w:color w:val="333333"/>
          <w:sz w:val="30"/>
          <w:szCs w:val="30"/>
        </w:rPr>
        <w:t>/</w:t>
      </w:r>
      <w:r>
        <w:rPr>
          <w:rFonts w:ascii="仿宋" w:eastAsia="仿宋" w:hAnsi="仿宋" w:cs="仿宋" w:hint="eastAsia"/>
          <w:color w:val="333333"/>
          <w:sz w:val="30"/>
          <w:szCs w:val="30"/>
        </w:rPr>
        <w:t>学分（计算方式为：</w:t>
      </w:r>
      <w:r>
        <w:rPr>
          <w:rFonts w:ascii="仿宋" w:eastAsia="仿宋" w:hAnsi="仿宋" w:cs="仿宋" w:hint="eastAsia"/>
          <w:color w:val="333333"/>
          <w:sz w:val="30"/>
          <w:szCs w:val="30"/>
        </w:rPr>
        <w:t>3700</w:t>
      </w:r>
      <w:r>
        <w:rPr>
          <w:rFonts w:ascii="仿宋" w:eastAsia="仿宋" w:hAnsi="仿宋" w:cs="仿宋" w:hint="eastAsia"/>
          <w:color w:val="333333"/>
          <w:sz w:val="30"/>
          <w:szCs w:val="30"/>
        </w:rPr>
        <w:t>×</w:t>
      </w:r>
      <w:r>
        <w:rPr>
          <w:rFonts w:ascii="仿宋" w:eastAsia="仿宋" w:hAnsi="仿宋" w:cs="仿宋" w:hint="eastAsia"/>
          <w:color w:val="333333"/>
          <w:sz w:val="30"/>
          <w:szCs w:val="30"/>
        </w:rPr>
        <w:t>3</w:t>
      </w:r>
      <w:r>
        <w:rPr>
          <w:rFonts w:ascii="仿宋" w:eastAsia="仿宋" w:hAnsi="仿宋" w:cs="仿宋" w:hint="eastAsia"/>
          <w:color w:val="333333"/>
          <w:sz w:val="30"/>
          <w:szCs w:val="30"/>
        </w:rPr>
        <w:t>÷</w:t>
      </w:r>
      <w:r>
        <w:rPr>
          <w:rFonts w:ascii="仿宋" w:eastAsia="仿宋" w:hAnsi="仿宋" w:cs="仿宋" w:hint="eastAsia"/>
          <w:color w:val="333333"/>
          <w:sz w:val="30"/>
          <w:szCs w:val="30"/>
        </w:rPr>
        <w:t>0.25</w:t>
      </w:r>
      <w:r>
        <w:rPr>
          <w:rFonts w:ascii="仿宋" w:eastAsia="仿宋" w:hAnsi="仿宋" w:cs="仿宋" w:hint="eastAsia"/>
          <w:color w:val="333333"/>
          <w:sz w:val="30"/>
          <w:szCs w:val="30"/>
        </w:rPr>
        <w:t>÷公共文化课学分数</w:t>
      </w:r>
      <w:r>
        <w:rPr>
          <w:rFonts w:ascii="仿宋" w:eastAsia="仿宋" w:hAnsi="仿宋" w:cs="仿宋" w:hint="eastAsia"/>
          <w:color w:val="333333"/>
          <w:sz w:val="30"/>
          <w:szCs w:val="30"/>
        </w:rPr>
        <w:t>29</w:t>
      </w:r>
      <w:r>
        <w:rPr>
          <w:rFonts w:ascii="仿宋" w:eastAsia="仿宋" w:hAnsi="仿宋" w:cs="仿宋" w:hint="eastAsia"/>
          <w:color w:val="333333"/>
          <w:sz w:val="30"/>
          <w:szCs w:val="30"/>
        </w:rPr>
        <w:t>）</w:t>
      </w:r>
    </w:p>
    <w:p w:rsidR="00DC0E09" w:rsidRDefault="0034205D">
      <w:pPr>
        <w:pStyle w:val="a3"/>
        <w:shd w:val="clear" w:color="auto" w:fill="FFFFFF"/>
        <w:spacing w:before="0" w:beforeAutospacing="0" w:after="0" w:afterAutospacing="0"/>
        <w:ind w:firstLineChars="200" w:firstLine="600"/>
        <w:rPr>
          <w:rFonts w:ascii="仿宋" w:eastAsia="仿宋" w:hAnsi="仿宋" w:cs="仿宋"/>
          <w:color w:val="333333"/>
          <w:sz w:val="30"/>
          <w:szCs w:val="30"/>
        </w:rPr>
      </w:pPr>
      <w:r>
        <w:rPr>
          <w:rFonts w:ascii="仿宋" w:eastAsia="仿宋" w:hAnsi="仿宋" w:cs="仿宋" w:hint="eastAsia"/>
          <w:color w:val="333333"/>
          <w:sz w:val="30"/>
          <w:szCs w:val="30"/>
        </w:rPr>
        <w:t>（二）专业学分费：计算方法为（三年总学费</w:t>
      </w:r>
      <w:r>
        <w:rPr>
          <w:rFonts w:ascii="仿宋" w:eastAsia="仿宋" w:hAnsi="仿宋" w:cs="仿宋" w:hint="eastAsia"/>
          <w:color w:val="333333"/>
          <w:sz w:val="30"/>
          <w:szCs w:val="30"/>
        </w:rPr>
        <w:t>-2775</w:t>
      </w:r>
      <w:r>
        <w:rPr>
          <w:rFonts w:ascii="仿宋" w:eastAsia="仿宋" w:hAnsi="仿宋" w:cs="仿宋" w:hint="eastAsia"/>
          <w:color w:val="333333"/>
          <w:sz w:val="30"/>
          <w:szCs w:val="30"/>
        </w:rPr>
        <w:t>公共文化课学费）÷专业学分数÷</w:t>
      </w:r>
      <w:r>
        <w:rPr>
          <w:rFonts w:ascii="仿宋" w:eastAsia="仿宋" w:hAnsi="仿宋" w:cs="仿宋" w:hint="eastAsia"/>
          <w:color w:val="333333"/>
          <w:sz w:val="30"/>
          <w:szCs w:val="30"/>
        </w:rPr>
        <w:t>2</w:t>
      </w:r>
      <w:r>
        <w:rPr>
          <w:rFonts w:ascii="仿宋" w:eastAsia="仿宋" w:hAnsi="仿宋" w:cs="仿宋" w:hint="eastAsia"/>
          <w:color w:val="333333"/>
          <w:sz w:val="30"/>
          <w:szCs w:val="30"/>
        </w:rPr>
        <w:t>。</w:t>
      </w:r>
    </w:p>
    <w:p w:rsidR="00DC0E09" w:rsidRDefault="0034205D">
      <w:pPr>
        <w:pStyle w:val="a3"/>
        <w:shd w:val="clear" w:color="auto" w:fill="FFFFFF"/>
        <w:spacing w:before="0" w:beforeAutospacing="0" w:after="0" w:afterAutospacing="0"/>
        <w:rPr>
          <w:rFonts w:ascii="仿宋" w:eastAsia="仿宋" w:hAnsi="仿宋" w:cs="仿宋"/>
          <w:b/>
          <w:bCs/>
          <w:color w:val="333333"/>
          <w:sz w:val="30"/>
          <w:szCs w:val="30"/>
        </w:rPr>
      </w:pPr>
      <w:r>
        <w:rPr>
          <w:rFonts w:ascii="仿宋" w:eastAsia="仿宋" w:hAnsi="仿宋" w:cs="仿宋" w:hint="eastAsia"/>
          <w:b/>
          <w:bCs/>
          <w:color w:val="333333"/>
          <w:sz w:val="30"/>
          <w:szCs w:val="30"/>
        </w:rPr>
        <w:t>六、</w:t>
      </w:r>
      <w:r>
        <w:rPr>
          <w:rFonts w:ascii="仿宋" w:eastAsia="仿宋" w:hAnsi="仿宋" w:cs="仿宋" w:hint="eastAsia"/>
          <w:b/>
          <w:bCs/>
          <w:color w:val="333333"/>
          <w:sz w:val="30"/>
          <w:szCs w:val="30"/>
        </w:rPr>
        <w:t>本办法由教务处负责解释。</w:t>
      </w:r>
    </w:p>
    <w:p w:rsidR="00DC0E09" w:rsidRDefault="00DC0E09">
      <w:pPr>
        <w:rPr>
          <w:rFonts w:asciiTheme="majorEastAsia" w:eastAsiaTheme="majorEastAsia" w:hAnsiTheme="majorEastAsia"/>
          <w:sz w:val="32"/>
          <w:szCs w:val="32"/>
        </w:rPr>
      </w:pPr>
    </w:p>
    <w:sectPr w:rsidR="00DC0E09" w:rsidSect="0034205D">
      <w:pgSz w:w="11906" w:h="16838"/>
      <w:pgMar w:top="238" w:right="238" w:bottom="244" w:left="23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21FB"/>
    <w:rsid w:val="00173E47"/>
    <w:rsid w:val="0034205D"/>
    <w:rsid w:val="003E7C56"/>
    <w:rsid w:val="00977F4E"/>
    <w:rsid w:val="00A45F65"/>
    <w:rsid w:val="00DC0E09"/>
    <w:rsid w:val="00E621FB"/>
    <w:rsid w:val="00EA71B6"/>
    <w:rsid w:val="094979BD"/>
    <w:rsid w:val="0F5E33B5"/>
    <w:rsid w:val="14A60DBF"/>
    <w:rsid w:val="369B6AB8"/>
    <w:rsid w:val="3A0A04C6"/>
    <w:rsid w:val="72201244"/>
    <w:rsid w:val="7D414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160</Words>
  <Characters>914</Characters>
  <Application>Microsoft Office Word</Application>
  <DocSecurity>0</DocSecurity>
  <Lines>7</Lines>
  <Paragraphs>2</Paragraphs>
  <ScaleCrop>false</ScaleCrop>
  <Company>Microsoft</Company>
  <LinksUpToDate>false</LinksUpToDate>
  <CharactersWithSpaces>1072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AutoBVT</cp:lastModifiedBy>
  <cp:revision>7</cp:revision>
  <cp:lastPrinted>2021-11-08T03:24:00Z</cp:lastPrinted>
  <dcterms:created xsi:type="dcterms:W3CDTF">2019-11-11T05:59:00Z</dcterms:created>
  <dcterms:modified xsi:type="dcterms:W3CDTF">2021-11-08T03:24:00Z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C15AC07C7C7544B48BC962762AC7FC55</vt:lpwstr>
  </property>
</Properties>
</file>