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255" w:rsidRDefault="00E635AC" w:rsidP="00DA4255">
      <w:pPr>
        <w:jc w:val="center"/>
        <w:rPr>
          <w:b/>
          <w:sz w:val="28"/>
          <w:szCs w:val="28"/>
        </w:rPr>
      </w:pPr>
      <w:r w:rsidRPr="009C6EAE">
        <w:rPr>
          <w:rFonts w:ascii="宋体" w:hAnsi="宋体" w:cs="宋体"/>
          <w:noProof/>
          <w:sz w:val="24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left:0;text-align:left;margin-left:-29.45pt;margin-top:3pt;width:12.75pt;height:447pt;z-index:251668480;mso-width-relative:margin;mso-height-relative:margin;v-text-anchor:middle" strokecolor="white [3212]">
            <v:stroke dashstyle="1 1" endcap="round"/>
            <v:textbox>
              <w:txbxContent>
                <w:p w:rsidR="00C53D8C" w:rsidRDefault="00C53D8C" w:rsidP="00C53D8C">
                  <w:pPr>
                    <w:jc w:val="center"/>
                  </w:pPr>
                  <w:r>
                    <w:rPr>
                      <w:rFonts w:hint="eastAsia"/>
                    </w:rPr>
                    <w:t>装订线</w:t>
                  </w:r>
                </w:p>
              </w:txbxContent>
            </v:textbox>
          </v:shape>
        </w:pict>
      </w:r>
      <w:r w:rsidRPr="009C6EAE">
        <w:rPr>
          <w:rFonts w:ascii="宋体" w:hAnsi="宋体" w:cs="宋体"/>
          <w:noProof/>
          <w:kern w:val="0"/>
          <w:sz w:val="40"/>
          <w:szCs w:val="36"/>
          <w:vertAlign w:val="subscrip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7" type="#_x0000_t32" alt="浙江传媒学院票据粘贴单" style="position:absolute;left:0;text-align:left;margin-left:-7.7pt;margin-top:-1.65pt;width:0;height:455.4pt;z-index:251667456" o:connectortype="straight">
            <v:stroke dashstyle="1 1"/>
          </v:shape>
        </w:pict>
      </w:r>
      <w:r w:rsidRPr="009C6EAE">
        <w:rPr>
          <w:rFonts w:ascii="宋体" w:hAnsi="宋体" w:cs="宋体"/>
          <w:noProof/>
          <w:kern w:val="0"/>
          <w:sz w:val="40"/>
          <w:szCs w:val="36"/>
          <w:vertAlign w:val="subscript"/>
        </w:rPr>
        <w:pict>
          <v:group id="_x0000_s1076" style="position:absolute;left:0;text-align:left;margin-left:-.85pt;margin-top:3pt;width:720.8pt;height:464.25pt;z-index:251666432" coordorigin="1923,1500" coordsize="13747,7256">
            <v:shape id="_x0000_s1028" type="#_x0000_t32" style="position:absolute;left:1923;top:1500;width:2;height:7255;flip:x" o:connectortype="straight" strokeweight="2pt"/>
            <v:shape id="_x0000_s1029" type="#_x0000_t32" style="position:absolute;left:1923;top:8755;width:13744;height:1" o:connectortype="straight" strokeweight="2pt"/>
            <v:shape id="_x0000_s1030" type="#_x0000_t32" style="position:absolute;left:15667;top:1501;width:3;height:7254;flip:x" o:connectortype="straight" strokeweight="2pt"/>
            <v:shape id="_x0000_s1031" type="#_x0000_t32" style="position:absolute;left:1923;top:1501;width:13744;height:1;flip:y" o:connectortype="straight" strokeweight="2pt"/>
          </v:group>
        </w:pict>
      </w:r>
      <w:r w:rsidR="009C6EAE" w:rsidRPr="009C6EAE">
        <w:rPr>
          <w:rFonts w:ascii="宋体" w:hAnsi="宋体" w:cs="宋体"/>
          <w:sz w:val="24"/>
          <w:szCs w:val="16"/>
        </w:rPr>
        <w:pict>
          <v:rect id="_x0000_s1027" style="position:absolute;left:0;text-align:left;margin-left:541.05pt;margin-top:18.9pt;width:162.85pt;height:269pt;z-index:251646976" strokecolor="white">
            <v:textbox style="mso-next-textbox:#_x0000_s1027">
              <w:txbxContent>
                <w:p w:rsidR="00DA4255" w:rsidRDefault="00C53D8C" w:rsidP="00DA4255">
                  <w:pPr>
                    <w:rPr>
                      <w:rFonts w:ascii="宋体" w:hAnsi="宋体" w:cs="宋体"/>
                      <w:b/>
                      <w:sz w:val="20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sz w:val="20"/>
                      <w:szCs w:val="18"/>
                    </w:rPr>
                    <w:t>说明</w:t>
                  </w:r>
                  <w:r w:rsidR="00DA4255">
                    <w:rPr>
                      <w:rFonts w:ascii="宋体" w:hAnsi="宋体" w:cs="宋体" w:hint="eastAsia"/>
                      <w:b/>
                      <w:sz w:val="20"/>
                      <w:szCs w:val="18"/>
                    </w:rPr>
                    <w:t>：</w:t>
                  </w:r>
                </w:p>
                <w:p w:rsidR="00C53D8C" w:rsidRDefault="00DA4255" w:rsidP="00DA4255">
                  <w:pPr>
                    <w:rPr>
                      <w:rFonts w:ascii="宋体" w:hAnsi="宋体" w:cs="宋体"/>
                      <w:sz w:val="20"/>
                      <w:szCs w:val="18"/>
                    </w:rPr>
                  </w:pPr>
                  <w:r w:rsidRPr="00BD6CC4">
                    <w:rPr>
                      <w:rFonts w:ascii="宋体" w:hAnsi="宋体" w:cs="宋体" w:hint="eastAsia"/>
                      <w:b/>
                      <w:sz w:val="20"/>
                      <w:szCs w:val="18"/>
                    </w:rPr>
                    <w:t>1</w:t>
                  </w:r>
                  <w:r w:rsidR="00BD6CC4">
                    <w:rPr>
                      <w:rFonts w:ascii="宋体" w:hAnsi="宋体" w:cs="宋体" w:hint="eastAsia"/>
                      <w:b/>
                      <w:sz w:val="20"/>
                      <w:szCs w:val="18"/>
                    </w:rPr>
                    <w:t>.</w:t>
                  </w:r>
                  <w:r>
                    <w:rPr>
                      <w:rFonts w:ascii="宋体" w:hAnsi="宋体" w:cs="宋体" w:hint="eastAsia"/>
                      <w:sz w:val="20"/>
                      <w:szCs w:val="18"/>
                    </w:rPr>
                    <w:t>将各类原始票据按科目（如办公费、邮寄费、市内交通费等）分类整理</w:t>
                  </w:r>
                  <w:r w:rsidR="00C53D8C">
                    <w:rPr>
                      <w:rFonts w:ascii="宋体" w:hAnsi="宋体" w:cs="宋体" w:hint="eastAsia"/>
                      <w:sz w:val="20"/>
                      <w:szCs w:val="18"/>
                    </w:rPr>
                    <w:t>；</w:t>
                  </w:r>
                </w:p>
                <w:p w:rsidR="00DA4255" w:rsidRDefault="00C53D8C" w:rsidP="00DA4255">
                  <w:pPr>
                    <w:rPr>
                      <w:rFonts w:ascii="宋体" w:hAnsi="宋体" w:cs="宋体"/>
                      <w:sz w:val="20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sz w:val="20"/>
                      <w:szCs w:val="18"/>
                    </w:rPr>
                    <w:t>2</w:t>
                  </w:r>
                  <w:r w:rsidR="00BD6CC4">
                    <w:rPr>
                      <w:rFonts w:ascii="宋体" w:hAnsi="宋体" w:cs="宋体" w:hint="eastAsia"/>
                      <w:b/>
                      <w:sz w:val="20"/>
                      <w:szCs w:val="18"/>
                    </w:rPr>
                    <w:t>.</w:t>
                  </w:r>
                  <w:r w:rsidR="00DA4255">
                    <w:rPr>
                      <w:rFonts w:ascii="宋体" w:hAnsi="宋体" w:cs="宋体" w:hint="eastAsia"/>
                      <w:sz w:val="20"/>
                      <w:szCs w:val="18"/>
                    </w:rPr>
                    <w:t>票据</w:t>
                  </w:r>
                  <w:r w:rsidR="00023876">
                    <w:rPr>
                      <w:rFonts w:ascii="宋体" w:hAnsi="宋体" w:cs="宋体" w:hint="eastAsia"/>
                      <w:sz w:val="20"/>
                      <w:szCs w:val="18"/>
                    </w:rPr>
                    <w:t>粘贴</w:t>
                  </w:r>
                  <w:r w:rsidR="00DA4255">
                    <w:rPr>
                      <w:rFonts w:ascii="宋体" w:hAnsi="宋体" w:cs="宋体" w:hint="eastAsia"/>
                      <w:sz w:val="20"/>
                      <w:szCs w:val="18"/>
                    </w:rPr>
                    <w:t>不要超出</w:t>
                  </w:r>
                  <w:r w:rsidR="00DA4255">
                    <w:rPr>
                      <w:rFonts w:ascii="宋体" w:hAnsi="宋体" w:cs="宋体" w:hint="eastAsia"/>
                      <w:b/>
                      <w:sz w:val="20"/>
                      <w:szCs w:val="18"/>
                    </w:rPr>
                    <w:t>实线框</w:t>
                  </w:r>
                  <w:r w:rsidR="00DA4255">
                    <w:rPr>
                      <w:rFonts w:ascii="宋体" w:hAnsi="宋体" w:cs="宋体" w:hint="eastAsia"/>
                      <w:sz w:val="20"/>
                      <w:szCs w:val="18"/>
                    </w:rPr>
                    <w:t>范围</w:t>
                  </w:r>
                  <w:r w:rsidR="00BD6CC4">
                    <w:rPr>
                      <w:rFonts w:ascii="宋体" w:hAnsi="宋体" w:cs="宋体" w:hint="eastAsia"/>
                      <w:sz w:val="20"/>
                      <w:szCs w:val="18"/>
                    </w:rPr>
                    <w:t>；</w:t>
                  </w:r>
                </w:p>
                <w:p w:rsidR="00C53D8C" w:rsidRDefault="00C53D8C" w:rsidP="00DA4255">
                  <w:pPr>
                    <w:rPr>
                      <w:rFonts w:ascii="宋体" w:hAnsi="宋体" w:cs="宋体"/>
                      <w:sz w:val="20"/>
                      <w:szCs w:val="18"/>
                    </w:rPr>
                  </w:pPr>
                  <w:r w:rsidRPr="00C53D8C">
                    <w:rPr>
                      <w:rFonts w:ascii="宋体" w:hAnsi="宋体" w:cs="宋体" w:hint="eastAsia"/>
                      <w:b/>
                      <w:sz w:val="20"/>
                      <w:szCs w:val="18"/>
                    </w:rPr>
                    <w:t>3</w:t>
                  </w:r>
                  <w:r w:rsidR="00BD6CC4">
                    <w:rPr>
                      <w:rFonts w:ascii="宋体" w:hAnsi="宋体" w:cs="宋体" w:hint="eastAsia"/>
                      <w:b/>
                      <w:sz w:val="20"/>
                      <w:szCs w:val="18"/>
                    </w:rPr>
                    <w:t>.</w:t>
                  </w:r>
                  <w:r>
                    <w:rPr>
                      <w:rFonts w:ascii="宋体" w:hAnsi="宋体" w:cs="宋体" w:hint="eastAsia"/>
                      <w:sz w:val="20"/>
                      <w:szCs w:val="18"/>
                    </w:rPr>
                    <w:t>票据</w:t>
                  </w:r>
                  <w:proofErr w:type="gramStart"/>
                  <w:r>
                    <w:rPr>
                      <w:rFonts w:ascii="宋体" w:hAnsi="宋体" w:cs="宋体" w:hint="eastAsia"/>
                      <w:sz w:val="20"/>
                      <w:szCs w:val="18"/>
                    </w:rPr>
                    <w:t>少时可</w:t>
                  </w:r>
                  <w:proofErr w:type="gramEnd"/>
                  <w:r>
                    <w:rPr>
                      <w:rFonts w:ascii="宋体" w:hAnsi="宋体" w:cs="宋体" w:hint="eastAsia"/>
                      <w:sz w:val="20"/>
                      <w:szCs w:val="18"/>
                    </w:rPr>
                    <w:t>平铺粘贴，票据多时，</w:t>
                  </w:r>
                  <w:proofErr w:type="gramStart"/>
                  <w:r>
                    <w:rPr>
                      <w:rFonts w:ascii="宋体" w:hAnsi="宋体" w:cs="宋体" w:hint="eastAsia"/>
                      <w:sz w:val="20"/>
                      <w:szCs w:val="18"/>
                    </w:rPr>
                    <w:t>按鱼鳞状</w:t>
                  </w:r>
                  <w:proofErr w:type="gramEnd"/>
                  <w:r>
                    <w:rPr>
                      <w:rFonts w:ascii="宋体" w:hAnsi="宋体" w:cs="宋体" w:hint="eastAsia"/>
                      <w:sz w:val="20"/>
                      <w:szCs w:val="18"/>
                    </w:rPr>
                    <w:t>横向粘贴，粘贴用胶水固定</w:t>
                  </w:r>
                  <w:r w:rsidR="00BD6CC4">
                    <w:rPr>
                      <w:rFonts w:ascii="宋体" w:hAnsi="宋体" w:cs="宋体" w:hint="eastAsia"/>
                      <w:sz w:val="20"/>
                      <w:szCs w:val="18"/>
                    </w:rPr>
                    <w:t>，严禁使用订书针固定</w:t>
                  </w:r>
                  <w:r>
                    <w:rPr>
                      <w:rFonts w:ascii="宋体" w:hAnsi="宋体" w:cs="宋体" w:hint="eastAsia"/>
                      <w:sz w:val="20"/>
                      <w:szCs w:val="18"/>
                    </w:rPr>
                    <w:t>；</w:t>
                  </w:r>
                </w:p>
                <w:p w:rsidR="00DA4255" w:rsidRDefault="00C53D8C" w:rsidP="00DA4255">
                  <w:pPr>
                    <w:rPr>
                      <w:rFonts w:ascii="宋体" w:hAnsi="宋体" w:cs="宋体"/>
                      <w:sz w:val="20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b/>
                      <w:sz w:val="20"/>
                      <w:szCs w:val="18"/>
                    </w:rPr>
                    <w:t>4</w:t>
                  </w:r>
                  <w:r w:rsidR="00BD6CC4">
                    <w:rPr>
                      <w:rFonts w:ascii="宋体" w:hAnsi="宋体" w:cs="宋体" w:hint="eastAsia"/>
                      <w:sz w:val="20"/>
                      <w:szCs w:val="18"/>
                    </w:rPr>
                    <w:t>.票据</w:t>
                  </w:r>
                  <w:r w:rsidR="00DA4255">
                    <w:rPr>
                      <w:rFonts w:ascii="宋体" w:hAnsi="宋体" w:cs="宋体" w:hint="eastAsia"/>
                      <w:sz w:val="20"/>
                      <w:szCs w:val="18"/>
                    </w:rPr>
                    <w:t>尺寸大小</w:t>
                  </w:r>
                  <w:r w:rsidR="00BD6CC4">
                    <w:rPr>
                      <w:rFonts w:ascii="宋体" w:hAnsi="宋体" w:cs="宋体" w:hint="eastAsia"/>
                      <w:sz w:val="20"/>
                      <w:szCs w:val="18"/>
                    </w:rPr>
                    <w:t>若</w:t>
                  </w:r>
                  <w:r w:rsidR="00DA4255">
                    <w:rPr>
                      <w:rFonts w:ascii="宋体" w:hAnsi="宋体" w:cs="宋体" w:hint="eastAsia"/>
                      <w:sz w:val="20"/>
                      <w:szCs w:val="18"/>
                    </w:rPr>
                    <w:t>超出实线框范围</w:t>
                  </w:r>
                  <w:r w:rsidR="00BD6CC4">
                    <w:rPr>
                      <w:rFonts w:ascii="宋体" w:hAnsi="宋体" w:cs="宋体" w:hint="eastAsia"/>
                      <w:sz w:val="20"/>
                      <w:szCs w:val="18"/>
                    </w:rPr>
                    <w:t>，</w:t>
                  </w:r>
                  <w:r w:rsidR="00DA4255">
                    <w:rPr>
                      <w:rFonts w:ascii="宋体" w:hAnsi="宋体" w:cs="宋体" w:hint="eastAsia"/>
                      <w:sz w:val="20"/>
                      <w:szCs w:val="18"/>
                    </w:rPr>
                    <w:t>只需按科目分类整理，并用回形针或夹子固定即可，无需粘贴</w:t>
                  </w:r>
                  <w:r w:rsidR="00BD6CC4">
                    <w:rPr>
                      <w:rFonts w:ascii="宋体" w:hAnsi="宋体" w:cs="宋体" w:hint="eastAsia"/>
                      <w:sz w:val="20"/>
                      <w:szCs w:val="18"/>
                    </w:rPr>
                    <w:t>。</w:t>
                  </w:r>
                </w:p>
                <w:p w:rsidR="00C53D8C" w:rsidRDefault="00C53D8C" w:rsidP="00C53D8C">
                  <w:pPr>
                    <w:ind w:firstLineChars="100" w:firstLine="200"/>
                    <w:rPr>
                      <w:rFonts w:ascii="宋体" w:hAnsi="宋体" w:cs="宋体"/>
                      <w:sz w:val="20"/>
                      <w:szCs w:val="18"/>
                    </w:rPr>
                  </w:pPr>
                </w:p>
                <w:p w:rsidR="00DA4255" w:rsidRPr="00C53D8C" w:rsidRDefault="00C53D8C" w:rsidP="00C53D8C">
                  <w:pPr>
                    <w:ind w:firstLineChars="200" w:firstLine="402"/>
                    <w:rPr>
                      <w:rFonts w:ascii="宋体" w:hAnsi="宋体" w:cs="宋体"/>
                      <w:b/>
                      <w:sz w:val="20"/>
                      <w:szCs w:val="18"/>
                    </w:rPr>
                  </w:pPr>
                  <w:r w:rsidRPr="00C53D8C">
                    <w:rPr>
                      <w:rFonts w:ascii="宋体" w:hAnsi="宋体" w:cs="宋体" w:hint="eastAsia"/>
                      <w:b/>
                      <w:sz w:val="20"/>
                      <w:szCs w:val="18"/>
                    </w:rPr>
                    <w:t>（</w:t>
                  </w:r>
                  <w:proofErr w:type="gramStart"/>
                  <w:r w:rsidRPr="00C53D8C">
                    <w:rPr>
                      <w:rFonts w:ascii="宋体" w:hAnsi="宋体" w:cs="宋体" w:hint="eastAsia"/>
                      <w:b/>
                      <w:sz w:val="20"/>
                      <w:szCs w:val="18"/>
                    </w:rPr>
                    <w:t>此说明</w:t>
                  </w:r>
                  <w:proofErr w:type="gramEnd"/>
                  <w:r w:rsidRPr="00C53D8C">
                    <w:rPr>
                      <w:rFonts w:ascii="宋体" w:hAnsi="宋体" w:cs="宋体" w:hint="eastAsia"/>
                      <w:b/>
                      <w:sz w:val="20"/>
                      <w:szCs w:val="18"/>
                    </w:rPr>
                    <w:t>可粘贴覆盖）</w:t>
                  </w:r>
                </w:p>
              </w:txbxContent>
            </v:textbox>
          </v:rect>
        </w:pict>
      </w:r>
    </w:p>
    <w:p w:rsidR="00DA4255" w:rsidRDefault="00DA4255" w:rsidP="00DA4255">
      <w:pPr>
        <w:rPr>
          <w:rFonts w:ascii="宋体" w:hAnsi="宋体" w:cs="宋体"/>
          <w:sz w:val="24"/>
          <w:szCs w:val="16"/>
        </w:rPr>
      </w:pPr>
    </w:p>
    <w:p w:rsidR="00DA4255" w:rsidRDefault="00DA4255" w:rsidP="00DA4255">
      <w:pPr>
        <w:rPr>
          <w:rFonts w:ascii="宋体" w:hAnsi="宋体" w:cs="宋体"/>
          <w:sz w:val="24"/>
          <w:szCs w:val="16"/>
        </w:rPr>
      </w:pPr>
    </w:p>
    <w:p w:rsidR="00DA4255" w:rsidRDefault="00DA4255" w:rsidP="00DA4255">
      <w:pPr>
        <w:rPr>
          <w:rFonts w:ascii="宋体" w:hAnsi="宋体" w:cs="宋体"/>
          <w:sz w:val="24"/>
          <w:szCs w:val="16"/>
        </w:rPr>
      </w:pPr>
    </w:p>
    <w:p w:rsidR="00DA4255" w:rsidRDefault="00DA4255" w:rsidP="00DA4255">
      <w:pPr>
        <w:rPr>
          <w:rFonts w:ascii="宋体" w:hAnsi="宋体" w:cs="宋体"/>
          <w:sz w:val="24"/>
          <w:szCs w:val="16"/>
        </w:rPr>
      </w:pPr>
    </w:p>
    <w:p w:rsidR="00DA4255" w:rsidRDefault="00DA4255" w:rsidP="00DA4255">
      <w:pPr>
        <w:rPr>
          <w:rFonts w:ascii="宋体" w:hAnsi="宋体" w:cs="宋体"/>
          <w:sz w:val="24"/>
          <w:szCs w:val="16"/>
        </w:rPr>
      </w:pPr>
    </w:p>
    <w:p w:rsidR="00DA4255" w:rsidRDefault="00DA4255" w:rsidP="00DA4255">
      <w:pPr>
        <w:rPr>
          <w:rFonts w:ascii="宋体" w:hAnsi="宋体" w:cs="宋体"/>
          <w:sz w:val="24"/>
          <w:szCs w:val="16"/>
        </w:rPr>
      </w:pPr>
      <w:bookmarkStart w:id="0" w:name="_GoBack"/>
      <w:bookmarkEnd w:id="0"/>
    </w:p>
    <w:p w:rsidR="00DA4255" w:rsidRDefault="00DA4255" w:rsidP="00DA4255">
      <w:pPr>
        <w:rPr>
          <w:rFonts w:ascii="宋体" w:hAnsi="宋体" w:cs="宋体"/>
          <w:sz w:val="24"/>
          <w:szCs w:val="16"/>
        </w:rPr>
      </w:pPr>
    </w:p>
    <w:p w:rsidR="00DA4255" w:rsidRDefault="00DA4255" w:rsidP="00DA4255">
      <w:pPr>
        <w:rPr>
          <w:rFonts w:ascii="宋体" w:hAnsi="宋体" w:cs="宋体"/>
          <w:sz w:val="24"/>
          <w:szCs w:val="16"/>
        </w:rPr>
      </w:pPr>
    </w:p>
    <w:p w:rsidR="00DA4255" w:rsidRDefault="00DA4255" w:rsidP="00DA4255">
      <w:pPr>
        <w:rPr>
          <w:rFonts w:ascii="宋体" w:hAnsi="宋体" w:cs="宋体"/>
          <w:sz w:val="24"/>
          <w:szCs w:val="16"/>
        </w:rPr>
      </w:pPr>
    </w:p>
    <w:p w:rsidR="00DA4255" w:rsidRDefault="00DA4255" w:rsidP="00DA4255">
      <w:pPr>
        <w:rPr>
          <w:rFonts w:ascii="宋体" w:hAnsi="宋体" w:cs="宋体"/>
          <w:sz w:val="24"/>
          <w:szCs w:val="16"/>
        </w:rPr>
      </w:pPr>
    </w:p>
    <w:p w:rsidR="00DA4255" w:rsidRDefault="00DA4255" w:rsidP="00DA4255">
      <w:pPr>
        <w:rPr>
          <w:rFonts w:ascii="宋体" w:hAnsi="宋体" w:cs="宋体"/>
          <w:sz w:val="24"/>
          <w:szCs w:val="16"/>
        </w:rPr>
      </w:pPr>
    </w:p>
    <w:p w:rsidR="00DA4255" w:rsidRDefault="00DA4255" w:rsidP="00DA4255">
      <w:pPr>
        <w:rPr>
          <w:rFonts w:ascii="宋体" w:hAnsi="宋体" w:cs="宋体"/>
          <w:sz w:val="24"/>
          <w:szCs w:val="16"/>
        </w:rPr>
      </w:pPr>
    </w:p>
    <w:p w:rsidR="00DA4255" w:rsidRDefault="00DA4255" w:rsidP="00DA4255">
      <w:pPr>
        <w:rPr>
          <w:rFonts w:ascii="宋体" w:hAnsi="宋体" w:cs="宋体"/>
          <w:sz w:val="24"/>
          <w:szCs w:val="16"/>
        </w:rPr>
      </w:pPr>
    </w:p>
    <w:p w:rsidR="00DA4255" w:rsidRDefault="00DA4255" w:rsidP="00DA4255">
      <w:pPr>
        <w:rPr>
          <w:rFonts w:ascii="宋体" w:hAnsi="宋体" w:cs="宋体"/>
          <w:sz w:val="24"/>
          <w:szCs w:val="16"/>
        </w:rPr>
      </w:pPr>
    </w:p>
    <w:p w:rsidR="00DA4255" w:rsidRDefault="00DA4255" w:rsidP="00DA4255">
      <w:pPr>
        <w:rPr>
          <w:rFonts w:ascii="宋体" w:hAnsi="宋体" w:cs="宋体"/>
          <w:sz w:val="24"/>
          <w:szCs w:val="16"/>
        </w:rPr>
      </w:pPr>
    </w:p>
    <w:p w:rsidR="00DA4255" w:rsidRDefault="00DA4255" w:rsidP="00DA4255">
      <w:pPr>
        <w:rPr>
          <w:rFonts w:ascii="宋体" w:hAnsi="宋体" w:cs="宋体"/>
          <w:sz w:val="24"/>
          <w:szCs w:val="16"/>
        </w:rPr>
      </w:pPr>
    </w:p>
    <w:p w:rsidR="00DA4255" w:rsidRDefault="00DA4255" w:rsidP="00DA4255">
      <w:pPr>
        <w:rPr>
          <w:rFonts w:ascii="宋体" w:hAnsi="宋体" w:cs="宋体"/>
          <w:sz w:val="24"/>
          <w:szCs w:val="16"/>
        </w:rPr>
      </w:pPr>
    </w:p>
    <w:p w:rsidR="00DA4255" w:rsidRDefault="00DA4255" w:rsidP="00DA4255">
      <w:pPr>
        <w:rPr>
          <w:rFonts w:ascii="宋体" w:hAnsi="宋体" w:cs="宋体"/>
          <w:sz w:val="24"/>
          <w:szCs w:val="16"/>
        </w:rPr>
      </w:pPr>
    </w:p>
    <w:p w:rsidR="00DA4255" w:rsidRDefault="00DA4255" w:rsidP="00DA4255">
      <w:pPr>
        <w:rPr>
          <w:rFonts w:ascii="宋体" w:hAnsi="宋体" w:cs="宋体"/>
          <w:sz w:val="2"/>
          <w:szCs w:val="16"/>
        </w:rPr>
      </w:pPr>
    </w:p>
    <w:p w:rsidR="00DA4255" w:rsidRDefault="00DA4255" w:rsidP="00DA4255">
      <w:pPr>
        <w:ind w:firstLineChars="300" w:firstLine="1200"/>
        <w:rPr>
          <w:rFonts w:ascii="宋体" w:hAnsi="宋体" w:cs="宋体"/>
          <w:kern w:val="0"/>
          <w:sz w:val="40"/>
          <w:szCs w:val="36"/>
          <w:vertAlign w:val="subscript"/>
        </w:rPr>
      </w:pPr>
    </w:p>
    <w:p w:rsidR="00DA4255" w:rsidRPr="00DA4255" w:rsidRDefault="00DA4255" w:rsidP="00DA4255">
      <w:pPr>
        <w:tabs>
          <w:tab w:val="left" w:pos="11340"/>
        </w:tabs>
        <w:ind w:firstLineChars="300" w:firstLine="1200"/>
        <w:rPr>
          <w:rFonts w:ascii="宋体" w:hAnsi="宋体" w:cs="宋体"/>
          <w:kern w:val="0"/>
          <w:sz w:val="40"/>
          <w:szCs w:val="36"/>
          <w:vertAlign w:val="subscript"/>
        </w:rPr>
      </w:pPr>
    </w:p>
    <w:p w:rsidR="00B169D1" w:rsidRPr="00DA4255" w:rsidRDefault="006424E5"/>
    <w:sectPr w:rsidR="00B169D1" w:rsidRPr="00DA4255" w:rsidSect="00E1565D">
      <w:headerReference w:type="default" r:id="rId6"/>
      <w:footerReference w:type="default" r:id="rId7"/>
      <w:pgSz w:w="16838" w:h="11906" w:orient="landscape"/>
      <w:pgMar w:top="1440" w:right="244" w:bottom="1440" w:left="238" w:header="850" w:footer="850" w:gutter="170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4E5" w:rsidRDefault="006424E5" w:rsidP="00DA4255">
      <w:r>
        <w:separator/>
      </w:r>
    </w:p>
  </w:endnote>
  <w:endnote w:type="continuationSeparator" w:id="0">
    <w:p w:rsidR="006424E5" w:rsidRDefault="006424E5" w:rsidP="00DA42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878" w:rsidRDefault="00791DEB" w:rsidP="00FD286D">
    <w:pPr>
      <w:pStyle w:val="a3"/>
      <w:wordWrap w:val="0"/>
      <w:ind w:right="420" w:firstLineChars="2050" w:firstLine="4305"/>
      <w:rPr>
        <w:sz w:val="21"/>
        <w:szCs w:val="21"/>
      </w:rPr>
    </w:pPr>
    <w:r>
      <w:rPr>
        <w:rFonts w:hint="eastAsia"/>
        <w:color w:val="000000" w:themeColor="text1"/>
        <w:sz w:val="21"/>
        <w:szCs w:val="21"/>
      </w:rPr>
      <w:t xml:space="preserve"> </w:t>
    </w:r>
    <w:r>
      <w:rPr>
        <w:rFonts w:hint="eastAsia"/>
        <w:sz w:val="21"/>
        <w:szCs w:val="21"/>
      </w:rPr>
      <w:t xml:space="preserve">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4E5" w:rsidRDefault="006424E5" w:rsidP="00DA4255">
      <w:r>
        <w:separator/>
      </w:r>
    </w:p>
  </w:footnote>
  <w:footnote w:type="continuationSeparator" w:id="0">
    <w:p w:rsidR="006424E5" w:rsidRDefault="006424E5" w:rsidP="00DA42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878" w:rsidRDefault="002A48C4" w:rsidP="00E1565D">
    <w:pPr>
      <w:pStyle w:val="a4"/>
    </w:pPr>
    <w:r w:rsidRPr="002A48C4">
      <w:rPr>
        <w:rFonts w:hint="eastAsia"/>
        <w:b/>
        <w:sz w:val="28"/>
        <w:szCs w:val="28"/>
      </w:rPr>
      <w:t>浙江传媒学院票据粘贴单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4255"/>
    <w:rsid w:val="00023876"/>
    <w:rsid w:val="000B2488"/>
    <w:rsid w:val="002A48C4"/>
    <w:rsid w:val="00314610"/>
    <w:rsid w:val="00632570"/>
    <w:rsid w:val="006424E5"/>
    <w:rsid w:val="00791DEB"/>
    <w:rsid w:val="007957B8"/>
    <w:rsid w:val="0083059E"/>
    <w:rsid w:val="008A6281"/>
    <w:rsid w:val="009C6EAE"/>
    <w:rsid w:val="00BD6CC4"/>
    <w:rsid w:val="00C53D8C"/>
    <w:rsid w:val="00C763B2"/>
    <w:rsid w:val="00DA4255"/>
    <w:rsid w:val="00E1565D"/>
    <w:rsid w:val="00E6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4" type="connector" idref="#_x0000_s1077"/>
        <o:r id="V:Rule25" type="connector" idref="#_x0000_s1031"/>
        <o:r id="V:Rule28" type="connector" idref="#_x0000_s1028"/>
        <o:r id="V:Rule32" type="connector" idref="#_x0000_s1029"/>
        <o:r id="V:Rule37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25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DA42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DA4255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156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1565D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53D8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53D8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2020-03-31T06:51:00Z</cp:lastPrinted>
  <dcterms:created xsi:type="dcterms:W3CDTF">2020-03-31T06:43:00Z</dcterms:created>
  <dcterms:modified xsi:type="dcterms:W3CDTF">2020-03-31T07:02:00Z</dcterms:modified>
</cp:coreProperties>
</file>